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896" w:rsidRPr="002A5896" w:rsidRDefault="001B7672" w:rsidP="002A5896">
      <w:pPr>
        <w:pBdr>
          <w:top w:val="dashed" w:sz="6" w:space="2" w:color="CED1B8"/>
          <w:left w:val="dashed" w:sz="6" w:space="2" w:color="CED1B8"/>
          <w:bottom w:val="dashed" w:sz="6" w:space="2" w:color="CED1B8"/>
          <w:right w:val="dashed" w:sz="6" w:space="2" w:color="CED1B8"/>
        </w:pBdr>
        <w:shd w:val="clear" w:color="auto" w:fill="FFFFFF"/>
        <w:spacing w:after="0" w:line="375" w:lineRule="atLeast"/>
        <w:outlineLvl w:val="1"/>
        <w:rPr>
          <w:rFonts w:ascii="Georgia" w:eastAsia="Times New Roman" w:hAnsi="Georgia" w:cs="Times New Roman"/>
          <w:b/>
          <w:bCs/>
          <w:color w:val="171A0A"/>
          <w:sz w:val="24"/>
          <w:szCs w:val="24"/>
        </w:rPr>
      </w:pPr>
      <w:r w:rsidRPr="002A5896">
        <w:rPr>
          <w:rFonts w:ascii="Georgia" w:eastAsia="Times New Roman" w:hAnsi="Georgia" w:cs="Times New Roman"/>
          <w:b/>
          <w:bCs/>
          <w:color w:val="171A0A"/>
          <w:sz w:val="24"/>
          <w:szCs w:val="24"/>
        </w:rPr>
        <w:fldChar w:fldCharType="begin"/>
      </w:r>
      <w:r w:rsidR="002A5896" w:rsidRPr="002A5896">
        <w:rPr>
          <w:rFonts w:ascii="Georgia" w:eastAsia="Times New Roman" w:hAnsi="Georgia" w:cs="Times New Roman"/>
          <w:b/>
          <w:bCs/>
          <w:color w:val="171A0A"/>
          <w:sz w:val="24"/>
          <w:szCs w:val="24"/>
        </w:rPr>
        <w:instrText xml:space="preserve"> HYPERLINK "http://www.s08004.edu35.ru/nezavisimaya-sistema-otsenki-kachestva-obrazovaniya/365-polozhenie-o-provedenii-nezavisimoj-otsenki-kachestva-obrazovaniya" </w:instrText>
      </w:r>
      <w:r w:rsidRPr="002A5896">
        <w:rPr>
          <w:rFonts w:ascii="Georgia" w:eastAsia="Times New Roman" w:hAnsi="Georgia" w:cs="Times New Roman"/>
          <w:b/>
          <w:bCs/>
          <w:color w:val="171A0A"/>
          <w:sz w:val="24"/>
          <w:szCs w:val="24"/>
        </w:rPr>
        <w:fldChar w:fldCharType="separate"/>
      </w:r>
      <w:r w:rsidR="002A5896" w:rsidRPr="002A5896">
        <w:rPr>
          <w:rFonts w:ascii="Georgia" w:eastAsia="Times New Roman" w:hAnsi="Georgia" w:cs="Times New Roman"/>
          <w:b/>
          <w:bCs/>
          <w:color w:val="171A0A"/>
          <w:sz w:val="24"/>
        </w:rPr>
        <w:t>Положение о проведении независимой оценки качества образования</w:t>
      </w:r>
      <w:r w:rsidRPr="002A5896">
        <w:rPr>
          <w:rFonts w:ascii="Georgia" w:eastAsia="Times New Roman" w:hAnsi="Georgia" w:cs="Times New Roman"/>
          <w:b/>
          <w:bCs/>
          <w:color w:val="171A0A"/>
          <w:sz w:val="24"/>
          <w:szCs w:val="24"/>
        </w:rPr>
        <w:fldChar w:fldCharType="end"/>
      </w:r>
    </w:p>
    <w:p w:rsidR="002A5896" w:rsidRDefault="002A5896" w:rsidP="002A5896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color w:val="161908"/>
          <w:sz w:val="20"/>
          <w:szCs w:val="20"/>
        </w:rPr>
      </w:pPr>
      <w:r>
        <w:rPr>
          <w:rFonts w:ascii="Arial" w:eastAsia="Times New Roman" w:hAnsi="Arial" w:cs="Arial"/>
          <w:color w:val="161908"/>
          <w:sz w:val="20"/>
          <w:szCs w:val="20"/>
        </w:rPr>
        <w:t xml:space="preserve">    </w:t>
      </w:r>
    </w:p>
    <w:p w:rsidR="002A5896" w:rsidRPr="002A5896" w:rsidRDefault="002A5896" w:rsidP="002A5896">
      <w:pPr>
        <w:shd w:val="clear" w:color="auto" w:fill="FFFFFF"/>
        <w:spacing w:after="0" w:line="300" w:lineRule="atLeast"/>
        <w:ind w:left="720"/>
        <w:rPr>
          <w:rFonts w:ascii="Arial" w:eastAsia="Times New Roman" w:hAnsi="Arial" w:cs="Arial"/>
          <w:i/>
          <w:iCs/>
          <w:color w:val="161908"/>
          <w:sz w:val="20"/>
          <w:szCs w:val="20"/>
        </w:rPr>
      </w:pP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proofErr w:type="gramStart"/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Принято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      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      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  Утверждено приказом директора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На заседании педагогического совета                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                         </w:t>
      </w:r>
      <w:r w:rsidR="00D21759">
        <w:rPr>
          <w:rFonts w:ascii="Times New Roman" w:eastAsia="Times New Roman" w:hAnsi="Times New Roman" w:cs="Times New Roman"/>
          <w:color w:val="161908"/>
          <w:sz w:val="24"/>
          <w:szCs w:val="24"/>
        </w:rPr>
        <w:t>от 15</w:t>
      </w:r>
      <w:r w:rsidR="002A522A">
        <w:rPr>
          <w:rFonts w:ascii="Times New Roman" w:eastAsia="Times New Roman" w:hAnsi="Times New Roman" w:cs="Times New Roman"/>
          <w:color w:val="161908"/>
          <w:sz w:val="24"/>
          <w:szCs w:val="24"/>
        </w:rPr>
        <w:t>.01.201</w:t>
      </w:r>
      <w:r w:rsidR="00D21759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8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г. № </w:t>
      </w:r>
      <w:r w:rsidR="00D21759">
        <w:rPr>
          <w:rFonts w:ascii="Times New Roman" w:eastAsia="Times New Roman" w:hAnsi="Times New Roman" w:cs="Times New Roman"/>
          <w:color w:val="161908"/>
          <w:sz w:val="24"/>
          <w:szCs w:val="24"/>
        </w:rPr>
        <w:t>1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>МК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ОУ 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>Маджалисская</w:t>
      </w:r>
      <w:proofErr w:type="spellEnd"/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СОШ №1 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»</w:t>
      </w:r>
      <w:r w:rsidR="004820C7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                               _________/</w:t>
      </w:r>
      <w:proofErr w:type="spellStart"/>
      <w:r w:rsidR="004820C7">
        <w:rPr>
          <w:rFonts w:ascii="Times New Roman" w:eastAsia="Times New Roman" w:hAnsi="Times New Roman" w:cs="Times New Roman"/>
          <w:color w:val="161908"/>
          <w:sz w:val="24"/>
          <w:szCs w:val="24"/>
        </w:rPr>
        <w:t>Саламова</w:t>
      </w:r>
      <w:proofErr w:type="spellEnd"/>
      <w:r w:rsidR="004820C7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 Х.Ш./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 xml:space="preserve">(протокол от </w:t>
      </w:r>
      <w:r w:rsidR="00D21759">
        <w:rPr>
          <w:rFonts w:ascii="Times New Roman" w:eastAsia="Times New Roman" w:hAnsi="Times New Roman" w:cs="Times New Roman"/>
          <w:color w:val="161908"/>
          <w:sz w:val="24"/>
          <w:szCs w:val="24"/>
        </w:rPr>
        <w:t>15</w:t>
      </w:r>
      <w:r w:rsidR="002A522A">
        <w:rPr>
          <w:rFonts w:ascii="Times New Roman" w:eastAsia="Times New Roman" w:hAnsi="Times New Roman" w:cs="Times New Roman"/>
          <w:color w:val="161908"/>
          <w:sz w:val="24"/>
          <w:szCs w:val="24"/>
        </w:rPr>
        <w:t>.01.2018</w:t>
      </w:r>
      <w:r w:rsidRPr="002A5896">
        <w:rPr>
          <w:rFonts w:ascii="Times New Roman" w:eastAsia="Times New Roman" w:hAnsi="Times New Roman" w:cs="Times New Roman"/>
          <w:color w:val="161908"/>
          <w:sz w:val="24"/>
          <w:szCs w:val="24"/>
        </w:rPr>
        <w:t>г. № 4)</w:t>
      </w:r>
    </w:p>
    <w:p w:rsidR="002A5896" w:rsidRPr="002A5896" w:rsidRDefault="002A5896" w:rsidP="002A58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ПОЛОЖЕНИЕ</w:t>
      </w:r>
    </w:p>
    <w:p w:rsidR="002A5896" w:rsidRDefault="002A5896" w:rsidP="002A58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о проведении независимой оценки качества образования в Муниципальном </w:t>
      </w:r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казённом </w:t>
      </w: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общеобразовательном учреждении </w:t>
      </w:r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 </w:t>
      </w:r>
    </w:p>
    <w:p w:rsidR="002A5896" w:rsidRPr="002A5896" w:rsidRDefault="002A5896" w:rsidP="002A58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61908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 </w:t>
      </w: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Маджалисская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 xml:space="preserve"> СОШ №1</w:t>
      </w: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»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1. Общие положения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1.1.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Настоящее Положение разработано в соответствии со статьей 28 Федерального закона Российской Федерации от 29 декабря 2012 г. № 273-ФЗ «Об образовании в Российской Федерации», подпунктом к пункта 1 Указа президента Российской Федерации от 07 мая 2012 года №597 «О мероприятиях по реализации государственной социальной политики», постановлением правительства Российской федерации от 30 марта 2013 года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№ 286 «О формировании независимой оценки качества работы организаций, оказывающих социальные услуги», распоряжением Правительства Российской Федерации от 30 марта 2013года № 487-р, Уставом образовательного учреждения и регламентирует содержание и порядок проведения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внутришкольно</w:t>
      </w:r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>го</w:t>
      </w:r>
      <w:proofErr w:type="spellEnd"/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мониторинга администрацией МК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ОУ </w:t>
      </w:r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«</w:t>
      </w:r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</w:t>
      </w:r>
      <w:proofErr w:type="spellStart"/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>Маджалисская</w:t>
      </w:r>
      <w:proofErr w:type="spellEnd"/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СОШ №1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» (далее – «Учреждение»).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1.2. Положение определяет цели, задачи,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внутришкольные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показатели и индикаторы, инструментарий, функциональную схему, организационную структуру, порядок существования внутренней и внешней системы оценки качества образования.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 В Положении применяются понятия: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1.3.1. Качество образования – это интегральная характеристика системы общего образования Учреждения, отражающая степень соответствия достигаемых результатов деятельности школы нормативным требованиям, социальному заказу, сформированному потребителями образовательных услуг.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1.3.2. Система оценки качества образования – это система сбора, обработки данных по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внутришкольным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показателям и индикаторам, хранения и предоставления информации о качестве образования при проведении процедур оценки образовательной деятельности Учреждения, в том числе в рамках лицензирования, государственной аккредитации, государственного контроля и надзора. Система независимой оценки качества образования проводится в соответствии с утвержденным на год директором планом работы Учреждения и планами работы других надзорных органов.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1.3.3. Показатели и индикаторы мониторинга качества образования – это комплекс показателей и индикаторов, по которым осуществляется сбор,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обработка, хранение информации о состоянии и динамике качества образования.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1.3.4.Качество условий – это выполнение санитарно-гигиенических норм организации образовательного процесса; организация питания в школе; реализация мер по обеспечению безопасности обучающихся в организации образовательного процесса.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1.3.5.Государственный стандарт определяет обязательный минимум содержания образовательных программ, максимальный объем учебной нагрузки обучающихся, требования к уровню подготовки выпускников, требования к условиям организации образовательного процесса.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1.3.6. Критерий – признак, на основании которого производится оценка, классификация оцениваемого объекта.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1.3.7. Мониторинг в системе образования – комплексное аналитическое отслеживание процессов, определяющих количественно – качественные изменения качества образования, результатом которого является установление степени соответствия измеряемых образовательных результатов, условий их достижения и обеспечение общепризнанной, зафиксированной в нормативных документах и локальных актах системе государственно- общественных требований к качеству образования, а также личностным ожиданиям обучающихся.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1.3.8. Экспертиза – всестороннее изучение и анализ состояния образовательного процесса, условий и результатов образовательной деятельности.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1.3.9.Измерение – метод регистрации состояния качества образования, а также оценка уровня образовательных достижений с помощью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КИМов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(контрольных работ, тестов, анкет и др.), которые имеют стандартизированную форму и содержание которых соответствует реализуемым образовательным программам.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1.3.10. Внутренняя система оценки качества образования - главный источник информации для диагностики состояния образовательного процесса, основных результатов деятельности Учреждения. Под мониторингом понимается проведение администрацией Учреждения, внешними экспертами наблюдений, обследований, осуществляемых в порядке руководства и контроля в пределах своей компетенции за соблюдением работниками Учреждения трудовых договоров (в т. ч. законодательных и иных нормативно-правовых актов РФ, субъекта РФ, Учреждения в области образования).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2. Основные цели, задачи, функции и принципы системы оценки качества образования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2.1. Цель: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– непрерывное,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диагностико-прогностическое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отслеживание динамики качества образовательных услуг, оказываемых образовательным Учреждением, и эффективности управления качеством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 обеспечение органов управления, экспертов в области образования, Управляющего Совета, осуществляющих общественный характер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управления образовательным Учреждением, информацией о состоянии и динамике качества образования в Учреждении;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качество образования в Учреждении;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-получение объективной информации о функционировании и развитии системы образования в Учреждении, тенденциях его изменения и причинах, влияющих на его уровень, предоставление всем участникам образовательного процесса и общественности достоверной информации о качестве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-прогнозирование развития образовательной системы Учреждения.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2.2. Задачами системы оценки качества образования являются: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 организационное и методическое обеспечение сбора, обработки, хранения информации о состоянии и динамике показателей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-технологическая и техническая поддержка сбора, обработки, хранения информации о состоянии и динамике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-проведение сравнительного анализа и анализа факторов, влияющих на динамику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-своевременное выявление изменений, происходящих в образовательном процессе, и факторов, вызывающих их;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-осуществление прогнозирования развития важнейших процессов на уровне школы;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-предупреждение негативных тенденций в организации образовательного процесса;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-оформление и представление информации о состоянии и динамике качества образования.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2.3. Функциями системы являются: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-сбор данных по школе в соответствии с муниципальными показателями и индикаторами мониторинга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-получение сравнительных данных, выявление динамики и факторов влияния на динамику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-определение и упорядочивание информации о состоянии и динамике качества образования в базе данных школы;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-координация деятельности организационных структур, задействованных в процедурах мониторинга качества образования, и распределение информационных потоков в соответствии с их полномочиями.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2.4. Школьная система независимой оценки качества образования отражает образовательные достижения учеников и образовательный процесс. Это интегральная характеристика системы, отражающая степень соответствия реальных достигаемых образовательных результатов нормативным требованиям, социальным и личностным ожиданиям. Школьная система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независимой оценки качества образования включает в себя две согласованные между собой системы оценок: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 внешнюю оценку, осуществляемую внешними по отношению к Учреждению службами; (результаты ЕГЭ и ГИА, мониторинговые исследования федерального, регионального и муниципального уровня);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 внутреннюю оценку (самооценка), осуществляемую самим Учреждением – обучающимися, педагогами, администрацией.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2.5. Получаемая в процессе оценки информация должна отвечать следующим требованиям: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 объективность - должна отражать реальное состояние дел;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–точность - иметь минимальные погрешности измерений;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–полнота - источники должны быть оптимальными;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 достаточность - объем информации должен позволить принять обоснованное решение;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систематизированность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- иметь четкую структуру сбора, пополнения, отчетности и хранения;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–оперативность - информация должна быть своевременной;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–доступность-информация должна быть представлена в форме, позволяющей видеть реальные проблемы, требующие решения;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– открытость- каждый субъект мониторинга может увидеть свой результат.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2.6. Независимая оценка качества образования осуществляется посредством: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-системы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внутришкольного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контроля;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-общественной экспертизы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-лицензирования;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-государственной аккредитации;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-государственной итоговой аттестации выпускников;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-мониторинга качества образования.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2.7. В качестве источников данных для независимой оценки качества образования используются: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-образовательная статистика;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-промежуточная и итоговая аттестация;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-мониторинговые исследования;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-социологические опросы;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-отчеты работников Учреждения;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-посещение уроков и внеклассных мероприятий.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3. Участники оценочных мероприятий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3.1. Общее методическое руководство организацией и проведением мониторинга осуществляет директор Учреждения в соответствии с Федеральным законом от 29 декабря 2012 г. № 273-ФЗ «Об образовании в Российской Федерации», Конвенцией о правах ребенка, Уставом школы и локальными правовыми актами.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3.2. Образовательное Учреждение проводит мониторинговые мероприятия силами своих специалистов: директор школы, его заместители, руководители методических объединений, творческая группа педагогов, учителя, классные руководители.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3.3. По поручению директора Учреждения могут осуществлять мониторинг другие специалисты, обладающие необходимой квалификацией и компетенцией.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3.4. Объектом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внутришкольного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мониторинга являются: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3.4.1. Образовательная среда: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-контингент учащихся школы;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-материально-техническая база;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-кадровое (педагогическое) обеспечение образовательного процесса.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3.4.2. учащиеся: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-степень адаптации к обучению учащихся 1, 5 классов;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успеваемости учащихся;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качества знаний;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-уровень степени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обученности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учащихся (по всем предметам)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;-уровень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сформированности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универсальных учебных действий;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воспитанности учащихся;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личностного развития учащихся;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работы с одарѐнными детьми;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-физическое воспитание и состояние здоровья школьников;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-посещение учащимися занятий;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-степень удовлетворѐнности учащихся образовательным процессом в Учреждении;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-модель выпускника, уровень еѐ достижения учащимися Учреждения (по уровням обучения).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3.4.3. Педагогические работники: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профессиональной компетентности;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-качество и результативность педагогической работы;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-уровень инновационной деятельности педагога;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-анализ педагогических затруднений;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-самообразовательная деятельность.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3.4.4. Образовательный процесс: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-анализ стартового, промежуточного и итогового контроля за уровнем учебных достижений учащихся;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-выполнение нормативных требований к организации образовательного процесса.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3.4.5. Социально-психологическое сопровождение учебно-воспитательного процесса: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-социальный паспорт класса;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-психологическая диагностика;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-профилактическая работа;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-коррекционная работа.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3.5. Источниками сбора данных и инструментарием сбора данных для расчета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внутришкольных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показателей и индикаторов мониторинга качества образования являются: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3.5.1. данные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государственной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статистической отчѐтности;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3.5.2. результаты государственной итоговой аттестации выпускников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;</w:t>
      </w:r>
      <w:proofErr w:type="gramEnd"/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3.5.3. тестирование: бланковое, компьютерное;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3.5.4. анкетирование, опросы;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3.5.5. дополнительные данные, собираемые в рамках мониторинговых исследований.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4. Периодичность и виды независимой оценки качества образования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4.1. Периодичность и виды мониторинговых исследований качества образования определяются необходимостью получения объективной информации о реальном состоянии дел в Учреждении».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4.2. План-график, утверждѐнный директором Учреждения, по которому осуществляется оценка качества образования, доводится до всех участников учебного процесса.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4.3. В Учреждении могут осуществляться следующие виды мониторинговых исследований: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4.3.1. по этапам обучения: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входной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, промежуточный, итоговый;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; 4.3.2. по временной зависимости: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краткосрочный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(ориентирован на промежуточные результаты качества образования), долгосрочный (ориентирован на реализацию Программы развития Учреждения);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4.3.3. по частоте процедур: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разовый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, периодический, систематический;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4.3.4. по формам объективно-субъектных отношений: самоконтроль, взаимоконтроль, внешний контроль;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5. Права и ответственность участников оценочных мероприятий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5.1. Субъекты учебно-воспитательного процесса школы имеют право на конфиденциальность информации.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5.2. Лица, осуществляющие мониторинг, имеют право на публикацию данных с научной или научно-методической целью.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 За организацию мониторинга несут ответственность: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5.3.1. за дидактический мониторинг – заместитель директора по учебной работе;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5.3.2. за воспитательный мониторинг - заместитель директора по воспитательной работе;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5.3.3. за психолого-педагогический мониторинг – педагог-психолог;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5.3.4. за медицинский мониторинг – медицинский работник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</w:t>
      </w:r>
      <w:r w:rsidR="0046173E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,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классный руководитель;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5.3.5. за управленческий мониторинг – директор школы.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6. Результаты системы оценки качества образования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6.1. Итоги работы оформляются в схемах, графиках, таблицах, диаграммах, отражаются в справочно-аналитических материалах, содержащих конкретные, реально выполнимые рекомендации.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6.2. Мониторинговые исследования могут обсуждаться на заседаниях педагогического совета, методического совещания, совещаниях при директоре, заседаниях Управляющего совета.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6.3. Результаты системы оценки качества образования способствуют: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-принятию обоснованных управленческих решений по повышению качества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-повышению уровня информированности потребителей образовательных услуг для принятия жизненно важных решений (по продолжению образования или трудоустройству);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-обеспечению единого образовательного пространства;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-обеспечению объективности промежуточной и итоговой аттестации учащихся;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-созданию системы измерителей для различных пользователей, позволяющей эффективно достичь основных целей системы качества образования.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6.4. Предметом системы оценки качества образования являются: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-качество образовательных результатов учащихся (степень соответствия индивидуальных образовательных достижений и результатов освоения учащимися образовательных программ государственному и социальному стандартам);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-качество организации образовательного процесса, включающей условия организации образовательного процесса, в том числе доступность образования, условия комфортности получения образования, материально-техническое обеспечение образовательного процесса, организация питания;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-качество основных и дополнительных образовательных программ, принятых и реализуемых в школе, условия их реализации;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-воспитательная работа;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-профессиональная компетентность педагогов, их деятельность по обеспечению требуемого качества результатов образования;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-эффективность управления качеством образования и открытость деятельности Учреждения;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-состояние здоровья учащихся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. 6.5.Общие подходы к организации мониторинга: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-мониторинг осуществляется по всем основным предметам учебного плана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Учреждния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-проверка образовательных достижений и степени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обученности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должна быть ежегодной, во всех классах;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-критерии, показатели, формы сбора и предоставления информации, а также сроки проверки определяются администрацией Учреждения в зависимости от особенностей процесса обучения;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-обработка и накопление материалов может проводиться в бумажном и электронном варианте - в форме таблиц, диаграмм, различных измерительных шкал, в текстовой форме.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6.6. Мониторинг в Учреждении может быть представлен двумя уровнями: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Первый уровень индивидуальный (персональный) - осуществляют его учитель отслеживание различных сторон учебного процесса (уровень развития обучающихся, состояние успеваемости, качество знаний, умений и навыков).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На втором (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внутришкольном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) уровне ежегодно проводится мониторинг уровня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сформированности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обязательных результатов обучения в виде административных контрольных работ: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lastRenderedPageBreak/>
        <w:t>-стартовый (входной) - определяется степень устойчивости знаний учащихся, выясняются причины потери знаний за летний период и намечаются меры по устранению выявленных пробелов в процессе повторения материала прошлых лет;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-промежуточный (тематический, четвертной, полугодовой) отслеживается динамика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обученности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учащихся, корректируется деятельность учителя и учеников для предупреждения неуспеваемости;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-итоговый (годовой) - определяется уровень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сформированности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знаний, умений и навыков при переходе учащихся в следующий класс, прогнозируется результативность дальнейшего обучения учащихся, выявляются недостатки в работе, планировании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внутришкольного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контроля на следующий учебный год по предметам и классам, по которым получены неудовлетворительные результаты мониторинга. Тренировочные, диагностические задания разрабатываются и проводятся учителями- предметниками, руководителями методических объединений, заместителем директора. Используются тренировочные задания системы </w:t>
      </w:r>
      <w:proofErr w:type="spell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СтатГрад</w:t>
      </w:r>
      <w:proofErr w:type="spell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, ФИПИ (Федеральный институт педагогических измерений),</w:t>
      </w:r>
      <w:r w:rsidR="007E7AB1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 </w:t>
      </w: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и </w:t>
      </w:r>
      <w:proofErr w:type="spellStart"/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др</w:t>
      </w:r>
      <w:proofErr w:type="spellEnd"/>
      <w:proofErr w:type="gramEnd"/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b/>
          <w:bCs/>
          <w:color w:val="161908"/>
          <w:sz w:val="28"/>
          <w:szCs w:val="28"/>
        </w:rPr>
        <w:t>7. Общественное участие в независимой оценке и контроле качества образования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7.1. Придание гласности и открытости результатам оценки качества образования осуществляется путем предоставления информации: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 xml:space="preserve">-основным потребителям </w:t>
      </w:r>
      <w:proofErr w:type="gramStart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результатов системы оценки качества образования</w:t>
      </w:r>
      <w:proofErr w:type="gramEnd"/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-средствам массовой информации через публичный доклад директора школы;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-размещение аналитических материалов, результатов оценки качества образования на официальном сайте школы.</w:t>
      </w:r>
    </w:p>
    <w:p w:rsidR="002A5896" w:rsidRPr="002A5896" w:rsidRDefault="002A5896" w:rsidP="002A58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61908"/>
          <w:sz w:val="20"/>
          <w:szCs w:val="20"/>
        </w:rPr>
      </w:pPr>
      <w:r w:rsidRPr="002A5896">
        <w:rPr>
          <w:rFonts w:ascii="Times New Roman" w:eastAsia="Times New Roman" w:hAnsi="Times New Roman" w:cs="Times New Roman"/>
          <w:color w:val="161908"/>
          <w:sz w:val="28"/>
          <w:szCs w:val="28"/>
        </w:rPr>
        <w:t>7.2. Независимая система оценки качества образования предполагает участие в осуществлении оценочной деятельности общественности и профессиональных объединений в качестве экспертов. Требования к экспертам, привлекаемым к оценке качества образования, устанавливаются нормативными документами, регламентирующими реализацию процедур контроля и оценки качества образования</w:t>
      </w:r>
    </w:p>
    <w:p w:rsidR="00831A2C" w:rsidRDefault="00831A2C"/>
    <w:sectPr w:rsidR="00831A2C" w:rsidSect="00AD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01573"/>
    <w:multiLevelType w:val="multilevel"/>
    <w:tmpl w:val="14DC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5896"/>
    <w:rsid w:val="001B7672"/>
    <w:rsid w:val="002A522A"/>
    <w:rsid w:val="002A5896"/>
    <w:rsid w:val="0046173E"/>
    <w:rsid w:val="004820C7"/>
    <w:rsid w:val="006C0761"/>
    <w:rsid w:val="007E7AB1"/>
    <w:rsid w:val="00831A2C"/>
    <w:rsid w:val="00AD4D37"/>
    <w:rsid w:val="00D2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D37"/>
  </w:style>
  <w:style w:type="paragraph" w:styleId="2">
    <w:name w:val="heading 2"/>
    <w:basedOn w:val="a"/>
    <w:link w:val="20"/>
    <w:uiPriority w:val="9"/>
    <w:qFormat/>
    <w:rsid w:val="002A58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589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2A589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A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9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6</cp:revision>
  <cp:lastPrinted>2018-02-09T05:08:00Z</cp:lastPrinted>
  <dcterms:created xsi:type="dcterms:W3CDTF">2018-02-01T08:38:00Z</dcterms:created>
  <dcterms:modified xsi:type="dcterms:W3CDTF">2018-02-09T05:09:00Z</dcterms:modified>
</cp:coreProperties>
</file>