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2E5" w:rsidRDefault="005A42E5"/>
    <w:p w:rsidR="005A42E5" w:rsidRDefault="005A42E5"/>
    <w:p w:rsidR="005A42E5" w:rsidRDefault="005A42E5"/>
    <w:p w:rsidR="005A42E5" w:rsidRDefault="005A42E5"/>
    <w:p w:rsidR="005A42E5" w:rsidRPr="005A42E5" w:rsidRDefault="005A42E5" w:rsidP="005A42E5">
      <w:pPr>
        <w:shd w:val="clear" w:color="auto" w:fill="FFFFFF"/>
        <w:spacing w:after="0" w:line="240" w:lineRule="auto"/>
        <w:outlineLvl w:val="1"/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</w:pPr>
      <w:r w:rsidRPr="005A42E5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>Всероссийские проверочные работы весной 2021 года напишут более 7 миллионов школьников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ru-RU"/>
        </w:rPr>
        <w:t xml:space="preserve"> России.</w:t>
      </w:r>
    </w:p>
    <w:p w:rsidR="005A42E5" w:rsidRDefault="005A42E5"/>
    <w:p w:rsidR="005A42E5" w:rsidRDefault="005A42E5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obrnadzor.gov.ru/wp-content/uploads/2021/03/dgh-1200x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nadzor.gov.ru/wp-content/uploads/2021/03/dgh-1200x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42E5" w:rsidRPr="005A42E5" w:rsidRDefault="005A42E5" w:rsidP="005A42E5"/>
    <w:p w:rsidR="005A42E5" w:rsidRPr="005A42E5" w:rsidRDefault="005A42E5" w:rsidP="005A42E5">
      <w:pPr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</w:pP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>ВПР для 4-8 классов в МКОУ « Маджалисская СОШ №1» пройдут   с 15 марта по 21 мая. Конкретные даты проведения ВПР для каждого класса и предмета школы определят самостоятельно в рамках установленного расписанием периода. Варианты проверочных работ формируются для каждой школы индивидуально из банка заданий ВПР.</w:t>
      </w:r>
    </w:p>
    <w:p w:rsidR="005A42E5" w:rsidRPr="005A42E5" w:rsidRDefault="005A42E5" w:rsidP="005A42E5">
      <w:pPr>
        <w:rPr>
          <w:b/>
          <w:sz w:val="32"/>
          <w:szCs w:val="32"/>
        </w:rPr>
      </w:pP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 xml:space="preserve">Приказ </w:t>
      </w:r>
      <w:r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>по школе и график проведения ВПР размещены</w:t>
      </w:r>
      <w:r w:rsidRPr="005A42E5">
        <w:rPr>
          <w:rFonts w:ascii="Calibri" w:hAnsi="Calibri" w:cs="Calibri"/>
          <w:b/>
          <w:color w:val="1A1A1A"/>
          <w:sz w:val="32"/>
          <w:szCs w:val="32"/>
          <w:shd w:val="clear" w:color="auto" w:fill="FFFFFF"/>
        </w:rPr>
        <w:t xml:space="preserve"> в разделе ИНФОРМАЦИИ на сайте школы.</w:t>
      </w:r>
    </w:p>
    <w:p w:rsidR="00B4550C" w:rsidRPr="005A42E5" w:rsidRDefault="00B4550C" w:rsidP="005A42E5"/>
    <w:sectPr w:rsidR="00B4550C" w:rsidRPr="005A42E5" w:rsidSect="00B45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2E5"/>
    <w:rsid w:val="005A42E5"/>
    <w:rsid w:val="00B4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0C"/>
  </w:style>
  <w:style w:type="paragraph" w:styleId="2">
    <w:name w:val="heading 2"/>
    <w:basedOn w:val="a"/>
    <w:link w:val="20"/>
    <w:uiPriority w:val="9"/>
    <w:qFormat/>
    <w:rsid w:val="005A4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42E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A42E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2021-03-18T07:13:00Z</dcterms:created>
  <dcterms:modified xsi:type="dcterms:W3CDTF">2021-03-18T07:17:00Z</dcterms:modified>
</cp:coreProperties>
</file>