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2DE6" w:rsidRPr="006C0559" w:rsidRDefault="00302DE6" w:rsidP="00302DE6">
      <w:pPr>
        <w:pStyle w:val="a3"/>
        <w:rPr>
          <w:rStyle w:val="a9"/>
          <w:lang w:val="ru-RU"/>
        </w:rPr>
      </w:pPr>
      <w:r w:rsidRPr="006C0559">
        <w:rPr>
          <w:rStyle w:val="a9"/>
          <w:lang w:val="ru-RU"/>
        </w:rPr>
        <w:t>ЕДИННЫЙ УРОК БЕЗОПАСНОСТИ В СЕТИ ИНТЕРНЕТ</w:t>
      </w:r>
    </w:p>
    <w:p w:rsidR="00302DE6" w:rsidRPr="006C0559" w:rsidRDefault="00302DE6" w:rsidP="00302DE6">
      <w:pPr>
        <w:rPr>
          <w:lang w:val="ru-RU"/>
        </w:rPr>
      </w:pPr>
    </w:p>
    <w:p w:rsidR="00302DE6" w:rsidRDefault="00302DE6" w:rsidP="00302DE6">
      <w:r>
        <w:rPr>
          <w:noProof/>
          <w:lang w:val="ru-RU" w:eastAsia="ru-RU" w:bidi="ar-SA"/>
        </w:rPr>
        <w:drawing>
          <wp:inline distT="0" distB="0" distL="0" distR="0">
            <wp:extent cx="4958080" cy="3718560"/>
            <wp:effectExtent l="19050" t="0" r="0" b="0"/>
            <wp:docPr id="2" name="Рисунок 2" descr="C:\Users\user\Desktop\Edinyj_uro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Edinyj_urok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5432" cy="37165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2DE6" w:rsidRPr="00302DE6" w:rsidRDefault="00302DE6" w:rsidP="009D7A7C">
      <w:pPr>
        <w:pStyle w:val="a3"/>
        <w:rPr>
          <w:rStyle w:val="a9"/>
          <w:sz w:val="28"/>
          <w:szCs w:val="28"/>
          <w:lang w:val="ru-RU" w:eastAsia="ru-RU" w:bidi="ar-SA"/>
        </w:rPr>
      </w:pPr>
      <w:r>
        <w:rPr>
          <w:lang w:val="ru-RU"/>
        </w:rPr>
        <w:t xml:space="preserve">     </w:t>
      </w:r>
      <w:r>
        <w:rPr>
          <w:rFonts w:ascii="Verdana" w:eastAsia="Times New Roman" w:hAnsi="Verdana" w:cs="Times New Roman"/>
          <w:color w:val="434343"/>
          <w:sz w:val="16"/>
          <w:szCs w:val="16"/>
          <w:lang w:val="ru-RU" w:eastAsia="ru-RU" w:bidi="ar-SA"/>
        </w:rPr>
        <w:t xml:space="preserve"> </w:t>
      </w:r>
      <w:r>
        <w:rPr>
          <w:rStyle w:val="a9"/>
          <w:lang w:val="ru-RU" w:eastAsia="ru-RU" w:bidi="ar-SA"/>
        </w:rPr>
        <w:t xml:space="preserve"> </w:t>
      </w:r>
      <w:r w:rsidRPr="00302DE6">
        <w:rPr>
          <w:rStyle w:val="a9"/>
          <w:sz w:val="28"/>
          <w:szCs w:val="28"/>
          <w:lang w:val="ru-RU" w:eastAsia="ru-RU" w:bidi="ar-SA"/>
        </w:rPr>
        <w:t xml:space="preserve">октября 2018 года в соответствии   с поручением Совета </w:t>
      </w:r>
      <w:proofErr w:type="gramStart"/>
      <w:r w:rsidRPr="00302DE6">
        <w:rPr>
          <w:rStyle w:val="a9"/>
          <w:sz w:val="28"/>
          <w:szCs w:val="28"/>
          <w:lang w:val="ru-RU" w:eastAsia="ru-RU" w:bidi="ar-SA"/>
        </w:rPr>
        <w:t xml:space="preserve">Федерации Федерального собрания Российской Федерации и согласно письму заместителя Министра образования и науки Российской Федерации Т.Ю. </w:t>
      </w:r>
      <w:proofErr w:type="spellStart"/>
      <w:r w:rsidRPr="00302DE6">
        <w:rPr>
          <w:rStyle w:val="a9"/>
          <w:sz w:val="28"/>
          <w:szCs w:val="28"/>
          <w:lang w:val="ru-RU" w:eastAsia="ru-RU" w:bidi="ar-SA"/>
        </w:rPr>
        <w:t>Синюгиной</w:t>
      </w:r>
      <w:proofErr w:type="spellEnd"/>
      <w:r w:rsidRPr="00302DE6">
        <w:rPr>
          <w:rStyle w:val="a9"/>
          <w:sz w:val="28"/>
          <w:szCs w:val="28"/>
          <w:lang w:val="ru-RU" w:eastAsia="ru-RU" w:bidi="ar-SA"/>
        </w:rPr>
        <w:t xml:space="preserve"> от 20 апреля 2018 года №ТС-1122/08 «О календаре образовательных событий на 2018/2019 учебный год»  « О проведении во всех общеобразовательных учреждениях республики, независимо от ведомственной принадлежности, единый урок безопасности в сети «Интернет».</w:t>
      </w:r>
      <w:proofErr w:type="gramEnd"/>
      <w:r w:rsidRPr="00302DE6">
        <w:rPr>
          <w:rStyle w:val="a9"/>
          <w:sz w:val="28"/>
          <w:szCs w:val="28"/>
          <w:lang w:val="ru-RU" w:eastAsia="ru-RU" w:bidi="ar-SA"/>
        </w:rPr>
        <w:t xml:space="preserve"> Провести с 15 сентября по 15 ноября 2018 года цикл детских мероприятий, направленных на повышение уровня информационной безопасности, согласно разработанным методическим рекомендациям. </w:t>
      </w:r>
    </w:p>
    <w:p w:rsidR="00302DE6" w:rsidRPr="00302DE6" w:rsidRDefault="00302DE6" w:rsidP="009D7A7C">
      <w:pPr>
        <w:pStyle w:val="a3"/>
        <w:rPr>
          <w:rStyle w:val="a9"/>
          <w:sz w:val="28"/>
          <w:szCs w:val="28"/>
          <w:lang w:val="ru-RU" w:eastAsia="ru-RU" w:bidi="ar-SA"/>
        </w:rPr>
      </w:pPr>
      <w:r w:rsidRPr="00302DE6">
        <w:rPr>
          <w:rStyle w:val="a9"/>
          <w:sz w:val="28"/>
          <w:szCs w:val="28"/>
          <w:lang w:val="ru-RU" w:eastAsia="ru-RU" w:bidi="ar-SA"/>
        </w:rPr>
        <w:t>В МКОУ «Маджалисская СОШ №1» прошел единый урок безопасности в сети Интернет в 8-11 классах.</w:t>
      </w:r>
    </w:p>
    <w:p w:rsidR="00302DE6" w:rsidRPr="00302DE6" w:rsidRDefault="00302DE6" w:rsidP="009D7A7C">
      <w:pPr>
        <w:pStyle w:val="a3"/>
        <w:rPr>
          <w:rStyle w:val="a9"/>
          <w:sz w:val="28"/>
          <w:szCs w:val="28"/>
          <w:lang w:val="ru-RU" w:eastAsia="ru-RU" w:bidi="ar-SA"/>
        </w:rPr>
      </w:pPr>
      <w:r w:rsidRPr="00302DE6">
        <w:rPr>
          <w:rStyle w:val="a9"/>
          <w:sz w:val="28"/>
          <w:szCs w:val="28"/>
          <w:lang w:val="ru-RU" w:eastAsia="ru-RU" w:bidi="ar-SA"/>
        </w:rPr>
        <w:lastRenderedPageBreak/>
        <w:t>Урок провели заместитель директора по ВР Абдурахманова Б.Н. и заместитель директора по ИКТ Магомедова Р.М.</w:t>
      </w:r>
    </w:p>
    <w:p w:rsidR="00302DE6" w:rsidRPr="00302DE6" w:rsidRDefault="00302DE6" w:rsidP="009D7A7C">
      <w:pPr>
        <w:pStyle w:val="a3"/>
        <w:rPr>
          <w:rStyle w:val="a9"/>
          <w:sz w:val="28"/>
          <w:szCs w:val="28"/>
          <w:lang w:val="ru-RU" w:eastAsia="ru-RU" w:bidi="ar-SA"/>
        </w:rPr>
      </w:pPr>
      <w:r w:rsidRPr="00302DE6">
        <w:rPr>
          <w:rStyle w:val="a9"/>
          <w:sz w:val="28"/>
          <w:szCs w:val="28"/>
          <w:lang w:val="ru-RU" w:eastAsia="ru-RU" w:bidi="ar-SA"/>
        </w:rPr>
        <w:t>Приняли участие учащиеся 8-11 классов.</w:t>
      </w:r>
    </w:p>
    <w:p w:rsidR="00302DE6" w:rsidRDefault="00302DE6" w:rsidP="00302DE6">
      <w:pPr>
        <w:shd w:val="clear" w:color="auto" w:fill="FFFFFF"/>
        <w:jc w:val="both"/>
        <w:rPr>
          <w:rFonts w:asciiTheme="majorHAnsi" w:eastAsiaTheme="majorEastAsia" w:hAnsiTheme="majorHAnsi" w:cstheme="majorBidi"/>
          <w:b/>
          <w:bCs/>
          <w:i w:val="0"/>
          <w:iCs w:val="0"/>
          <w:noProof/>
          <w:color w:val="C0504D" w:themeColor="accent2"/>
          <w:bdr w:val="single" w:sz="18" w:space="0" w:color="F2DBDB" w:themeColor="accent2" w:themeTint="33"/>
          <w:shd w:val="clear" w:color="auto" w:fill="F2DBDB" w:themeFill="accent2" w:themeFillTint="33"/>
          <w:lang w:val="ru-RU" w:eastAsia="ru-RU" w:bidi="ar-SA"/>
        </w:rPr>
      </w:pPr>
    </w:p>
    <w:p w:rsidR="009D7A7C" w:rsidRDefault="006C0559" w:rsidP="00302DE6">
      <w:pPr>
        <w:shd w:val="clear" w:color="auto" w:fill="FFFFFF"/>
        <w:jc w:val="both"/>
        <w:rPr>
          <w:rFonts w:asciiTheme="majorHAnsi" w:eastAsiaTheme="majorEastAsia" w:hAnsiTheme="majorHAnsi" w:cstheme="majorBidi"/>
          <w:b/>
          <w:bCs/>
          <w:i w:val="0"/>
          <w:iCs w:val="0"/>
          <w:noProof/>
          <w:color w:val="C0504D" w:themeColor="accent2"/>
          <w:bdr w:val="single" w:sz="18" w:space="0" w:color="F2DBDB" w:themeColor="accent2" w:themeTint="33"/>
          <w:shd w:val="clear" w:color="auto" w:fill="F2DBDB" w:themeFill="accent2" w:themeFillTint="33"/>
          <w:lang w:val="ru-RU" w:eastAsia="ru-RU" w:bidi="ar-SA"/>
        </w:rPr>
      </w:pPr>
      <w:r w:rsidRPr="006C0559">
        <w:rPr>
          <w:rFonts w:asciiTheme="majorHAnsi" w:eastAsiaTheme="majorEastAsia" w:hAnsiTheme="majorHAnsi" w:cstheme="majorBidi"/>
          <w:b/>
          <w:bCs/>
          <w:i w:val="0"/>
          <w:iCs w:val="0"/>
          <w:noProof/>
          <w:color w:val="C0504D" w:themeColor="accent2"/>
          <w:lang w:val="ru-RU" w:eastAsia="ru-RU" w:bidi="ar-SA"/>
        </w:rPr>
        <w:drawing>
          <wp:inline distT="0" distB="0" distL="0" distR="0">
            <wp:extent cx="5458256" cy="4091940"/>
            <wp:effectExtent l="19050" t="0" r="9094" b="0"/>
            <wp:docPr id="9" name="Рисунок 1" descr="C:\Users\user\Desktop\fe47a045-d9db-41b4-a800-3f3975397ea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fe47a045-d9db-41b4-a800-3f3975397eac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8256" cy="4091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7A7C" w:rsidRPr="00302DE6" w:rsidRDefault="006C0559" w:rsidP="00302DE6">
      <w:pPr>
        <w:shd w:val="clear" w:color="auto" w:fill="FFFFFF"/>
        <w:jc w:val="both"/>
        <w:rPr>
          <w:rStyle w:val="a9"/>
          <w:lang w:val="ru-RU" w:eastAsia="ru-RU" w:bidi="ar-SA"/>
        </w:rPr>
      </w:pPr>
      <w:r>
        <w:rPr>
          <w:rFonts w:asciiTheme="majorHAnsi" w:eastAsiaTheme="majorEastAsia" w:hAnsiTheme="majorHAnsi" w:cstheme="majorBidi"/>
          <w:b/>
          <w:bCs/>
          <w:i w:val="0"/>
          <w:iCs w:val="0"/>
          <w:noProof/>
          <w:color w:val="C0504D" w:themeColor="accent2"/>
          <w:bdr w:val="single" w:sz="18" w:space="0" w:color="F2DBDB" w:themeColor="accent2" w:themeTint="33"/>
          <w:shd w:val="clear" w:color="auto" w:fill="F2DBDB" w:themeFill="accent2" w:themeFillTint="33"/>
          <w:lang w:val="ru-RU" w:eastAsia="ru-RU" w:bidi="ar-SA"/>
        </w:rPr>
        <w:lastRenderedPageBreak/>
        <w:drawing>
          <wp:inline distT="0" distB="0" distL="0" distR="0">
            <wp:extent cx="5935980" cy="4450080"/>
            <wp:effectExtent l="19050" t="0" r="7620" b="0"/>
            <wp:docPr id="4" name="Рисунок 2" descr="C:\Users\user\Desktop\59abf279-756d-481c-8fbd-c2abe1d0dd3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59abf279-756d-481c-8fbd-c2abe1d0dd3c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4450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Theme="majorHAnsi" w:eastAsiaTheme="majorEastAsia" w:hAnsiTheme="majorHAnsi" w:cstheme="majorBidi"/>
          <w:b/>
          <w:bCs/>
          <w:i w:val="0"/>
          <w:iCs w:val="0"/>
          <w:noProof/>
          <w:color w:val="C0504D" w:themeColor="accent2"/>
          <w:bdr w:val="single" w:sz="18" w:space="0" w:color="F2DBDB" w:themeColor="accent2" w:themeTint="33"/>
          <w:shd w:val="clear" w:color="auto" w:fill="F2DBDB" w:themeFill="accent2" w:themeFillTint="33"/>
          <w:lang w:val="ru-RU" w:eastAsia="ru-RU" w:bidi="ar-SA"/>
        </w:rPr>
        <w:drawing>
          <wp:inline distT="0" distB="0" distL="0" distR="0">
            <wp:extent cx="5935980" cy="4450080"/>
            <wp:effectExtent l="19050" t="0" r="7620" b="0"/>
            <wp:docPr id="5" name="Рисунок 3" descr="C:\Users\user\Desktop\e6357420-88f1-4cfc-a40b-98b2fef0aaa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e6357420-88f1-4cfc-a40b-98b2fef0aaaa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4450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Theme="majorHAnsi" w:eastAsiaTheme="majorEastAsia" w:hAnsiTheme="majorHAnsi" w:cstheme="majorBidi"/>
          <w:b/>
          <w:bCs/>
          <w:i w:val="0"/>
          <w:iCs w:val="0"/>
          <w:noProof/>
          <w:color w:val="C0504D" w:themeColor="accent2"/>
          <w:bdr w:val="single" w:sz="18" w:space="0" w:color="F2DBDB" w:themeColor="accent2" w:themeTint="33"/>
          <w:shd w:val="clear" w:color="auto" w:fill="F2DBDB" w:themeFill="accent2" w:themeFillTint="33"/>
          <w:lang w:val="ru-RU" w:eastAsia="ru-RU" w:bidi="ar-SA"/>
        </w:rPr>
        <w:lastRenderedPageBreak/>
        <w:drawing>
          <wp:inline distT="0" distB="0" distL="0" distR="0">
            <wp:extent cx="5935980" cy="4450080"/>
            <wp:effectExtent l="19050" t="0" r="7620" b="0"/>
            <wp:docPr id="6" name="Рисунок 4" descr="C:\Users\user\Desktop\c7f796ef-85eb-4e84-b786-82c1d3f1462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c7f796ef-85eb-4e84-b786-82c1d3f1462c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4450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Theme="majorHAnsi" w:eastAsiaTheme="majorEastAsia" w:hAnsiTheme="majorHAnsi" w:cstheme="majorBidi"/>
          <w:b/>
          <w:bCs/>
          <w:i w:val="0"/>
          <w:iCs w:val="0"/>
          <w:noProof/>
          <w:color w:val="C0504D" w:themeColor="accent2"/>
          <w:bdr w:val="single" w:sz="18" w:space="0" w:color="F2DBDB" w:themeColor="accent2" w:themeTint="33"/>
          <w:shd w:val="clear" w:color="auto" w:fill="F2DBDB" w:themeFill="accent2" w:themeFillTint="33"/>
          <w:lang w:val="ru-RU" w:eastAsia="ru-RU" w:bidi="ar-SA"/>
        </w:rPr>
        <w:drawing>
          <wp:inline distT="0" distB="0" distL="0" distR="0">
            <wp:extent cx="5935980" cy="4450080"/>
            <wp:effectExtent l="19050" t="0" r="7620" b="0"/>
            <wp:docPr id="7" name="Рисунок 5" descr="C:\Users\user\Desktop\0d3ba3c9-69af-4705-90ef-b5621b1aceb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0d3ba3c9-69af-4705-90ef-b5621b1acebc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4450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Theme="majorHAnsi" w:eastAsiaTheme="majorEastAsia" w:hAnsiTheme="majorHAnsi" w:cstheme="majorBidi"/>
          <w:b/>
          <w:bCs/>
          <w:i w:val="0"/>
          <w:iCs w:val="0"/>
          <w:noProof/>
          <w:color w:val="C0504D" w:themeColor="accent2"/>
          <w:bdr w:val="single" w:sz="18" w:space="0" w:color="F2DBDB" w:themeColor="accent2" w:themeTint="33"/>
          <w:shd w:val="clear" w:color="auto" w:fill="F2DBDB" w:themeFill="accent2" w:themeFillTint="33"/>
          <w:lang w:val="ru-RU" w:eastAsia="ru-RU" w:bidi="ar-SA"/>
        </w:rPr>
        <w:lastRenderedPageBreak/>
        <w:drawing>
          <wp:inline distT="0" distB="0" distL="0" distR="0">
            <wp:extent cx="5935980" cy="4450080"/>
            <wp:effectExtent l="19050" t="0" r="7620" b="0"/>
            <wp:docPr id="8" name="Рисунок 6" descr="C:\Users\user\Desktop\d75cb62f-24be-46b7-94b1-40527ca5008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d75cb62f-24be-46b7-94b1-40527ca5008a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4450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5E8C" w:rsidRPr="00302DE6" w:rsidRDefault="00A75E8C" w:rsidP="00302DE6">
      <w:pPr>
        <w:rPr>
          <w:rStyle w:val="a9"/>
          <w:lang w:val="ru-RU"/>
        </w:rPr>
      </w:pPr>
    </w:p>
    <w:sectPr w:rsidR="00A75E8C" w:rsidRPr="00302DE6" w:rsidSect="00A75E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02DE6"/>
    <w:rsid w:val="0010051E"/>
    <w:rsid w:val="00302DE6"/>
    <w:rsid w:val="006C0559"/>
    <w:rsid w:val="009D7A7C"/>
    <w:rsid w:val="00A75E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2DE6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302DE6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2DE6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2DE6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2DE6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2DE6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2DE6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2DE6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02DE6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02DE6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302DE6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sid w:val="00302DE6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character" w:customStyle="1" w:styleId="10">
    <w:name w:val="Заголовок 1 Знак"/>
    <w:basedOn w:val="a0"/>
    <w:link w:val="1"/>
    <w:uiPriority w:val="9"/>
    <w:rsid w:val="00302DE6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302DE6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302DE6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302DE6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02DE6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02DE6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302DE6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302DE6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302DE6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5">
    <w:name w:val="caption"/>
    <w:basedOn w:val="a"/>
    <w:next w:val="a"/>
    <w:uiPriority w:val="35"/>
    <w:semiHidden/>
    <w:unhideWhenUsed/>
    <w:qFormat/>
    <w:rsid w:val="00302DE6"/>
    <w:rPr>
      <w:b/>
      <w:bCs/>
      <w:color w:val="943634" w:themeColor="accent2" w:themeShade="BF"/>
      <w:sz w:val="18"/>
      <w:szCs w:val="18"/>
    </w:rPr>
  </w:style>
  <w:style w:type="paragraph" w:styleId="a6">
    <w:name w:val="Subtitle"/>
    <w:basedOn w:val="a"/>
    <w:next w:val="a"/>
    <w:link w:val="a7"/>
    <w:uiPriority w:val="11"/>
    <w:qFormat/>
    <w:rsid w:val="00302DE6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302DE6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302DE6"/>
    <w:rPr>
      <w:b/>
      <w:bCs/>
      <w:spacing w:val="0"/>
    </w:rPr>
  </w:style>
  <w:style w:type="character" w:styleId="a9">
    <w:name w:val="Emphasis"/>
    <w:uiPriority w:val="20"/>
    <w:qFormat/>
    <w:rsid w:val="00302DE6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302DE6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302DE6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02DE6"/>
    <w:rPr>
      <w:i w:val="0"/>
      <w:iCs w:val="0"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302DE6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302DE6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302DE6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302DE6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302DE6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302DE6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302DE6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302DE6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302DE6"/>
    <w:pPr>
      <w:outlineLvl w:val="9"/>
    </w:pPr>
  </w:style>
  <w:style w:type="paragraph" w:styleId="af4">
    <w:name w:val="Normal (Web)"/>
    <w:basedOn w:val="a"/>
    <w:uiPriority w:val="99"/>
    <w:semiHidden/>
    <w:unhideWhenUsed/>
    <w:rsid w:val="00302D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val="ru-RU" w:eastAsia="ru-RU" w:bidi="ar-SA"/>
    </w:rPr>
  </w:style>
  <w:style w:type="paragraph" w:styleId="af5">
    <w:name w:val="Balloon Text"/>
    <w:basedOn w:val="a"/>
    <w:link w:val="af6"/>
    <w:uiPriority w:val="99"/>
    <w:semiHidden/>
    <w:unhideWhenUsed/>
    <w:rsid w:val="00302D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302DE6"/>
    <w:rPr>
      <w:rFonts w:ascii="Tahoma" w:hAnsi="Tahoma" w:cs="Tahoma"/>
      <w:i/>
      <w:iCs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787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2018-10-04T05:53:00Z</dcterms:created>
  <dcterms:modified xsi:type="dcterms:W3CDTF">2018-10-15T08:19:00Z</dcterms:modified>
</cp:coreProperties>
</file>